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42" w:rsidRPr="00467A4D" w:rsidRDefault="00BD714C">
      <w:pPr>
        <w:rPr>
          <w:b/>
          <w:sz w:val="28"/>
          <w:szCs w:val="28"/>
        </w:rPr>
      </w:pPr>
      <w:r w:rsidRPr="00467A4D">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margin-left:443.25pt;margin-top:-23.25pt;width:53.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" strokecolor="white [3212]">
            <v:textbox>
              <w:txbxContent>
                <w:p w:rsidR="00F50D9A" w:rsidRPr="007B7C6C" w:rsidRDefault="00F50D9A">
                  <w:pPr>
                    <w:rPr>
                      <w:b/>
                      <w:i/>
                    </w:rPr>
                  </w:pPr>
                  <w:r w:rsidRPr="007B7C6C">
                    <w:rPr>
                      <w:b/>
                      <w:i/>
                    </w:rPr>
                    <w:t>Vacuole</w:t>
                  </w:r>
                </w:p>
              </w:txbxContent>
            </v:textbox>
          </v:shape>
        </w:pict>
      </w:r>
      <w:r w:rsidRPr="00467A4D">
        <w:rPr>
          <w:rFonts w:ascii="Arial" w:hAnsi="Arial" w:cs="Arial"/>
          <w:b/>
          <w:noProof/>
          <w:sz w:val="28"/>
          <w:szCs w:val="28"/>
        </w:rPr>
        <w:pict>
          <v:shapetype id="_x0000_t32" coordsize="21600,21600" o:spt="32" o:oned="t" path="m,l21600,21600e" filled="f">
            <v:path arrowok="t" fillok="f" o:connecttype="none"/>
            <o:lock v:ext="edit" shapetype="t"/>
          </v:shapetype>
          <v:shape id="Straight Arrow Connector 2" o:spid="_x0000_s1028" type="#_x0000_t32" style="position:absolute;margin-left:423pt;margin-top:-4.5pt;width:42.7pt;height:49.4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" strokecolor="black [3200]" strokeweight="2pt">
            <v:stroke endarrow="open"/>
            <v:shadow on="t" color="black" opacity="24903f" origin=",.5" offset="0,.55556mm"/>
          </v:shape>
        </w:pict>
      </w:r>
      <w:r w:rsidR="00F50D9A" w:rsidRPr="00467A4D">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3962400</wp:posOffset>
            </wp:positionH>
            <wp:positionV relativeFrom="paragraph">
              <wp:posOffset>114300</wp:posOffset>
            </wp:positionV>
            <wp:extent cx="2209800" cy="1823085"/>
            <wp:effectExtent l="0" t="0" r="0" b="5715"/>
            <wp:wrapTight wrapText="bothSides">
              <wp:wrapPolygon edited="0">
                <wp:start x="0" y="0"/>
                <wp:lineTo x="0" y="21442"/>
                <wp:lineTo x="21414" y="21442"/>
                <wp:lineTo x="21414" y="0"/>
                <wp:lineTo x="0" y="0"/>
              </wp:wrapPolygon>
            </wp:wrapTight>
            <wp:docPr id="1" name="il_fi" descr="http://www.biologycorner.com/resources/cell_plant0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logycorner.com/resources/cell_plant02_sm.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9800" cy="1823085"/>
                    </a:xfrm>
                    <a:prstGeom prst="rect">
                      <a:avLst/>
                    </a:prstGeom>
                    <a:noFill/>
                    <a:ln>
                      <a:noFill/>
                    </a:ln>
                  </pic:spPr>
                </pic:pic>
              </a:graphicData>
            </a:graphic>
          </wp:anchor>
        </w:drawing>
      </w:r>
      <w:r w:rsidR="00321E6B" w:rsidRPr="00467A4D">
        <w:rPr>
          <w:b/>
          <w:sz w:val="28"/>
          <w:szCs w:val="28"/>
        </w:rPr>
        <w:t>Vacuole</w:t>
      </w:r>
    </w:p>
    <w:p w:rsidR="00321E6B" w:rsidRDefault="00F21EC9" w:rsidP="00321E6B">
      <w:pPr>
        <w:ind w:firstLine="720"/>
      </w:pPr>
      <w:r>
        <w:rPr>
          <w:rFonts w:ascii="Arial" w:hAnsi="Arial" w:cs="Arial"/>
          <w:noProof/>
          <w:sz w:val="20"/>
          <w:szCs w:val="20"/>
        </w:rPr>
        <w:drawing>
          <wp:anchor distT="0" distB="0" distL="114300" distR="114300" simplePos="0" relativeHeight="251662336" behindDoc="1" locked="0" layoutInCell="1" allowOverlap="1">
            <wp:simplePos x="0" y="0"/>
            <wp:positionH relativeFrom="column">
              <wp:posOffset>-409575</wp:posOffset>
            </wp:positionH>
            <wp:positionV relativeFrom="paragraph">
              <wp:posOffset>1496060</wp:posOffset>
            </wp:positionV>
            <wp:extent cx="3009900" cy="2200275"/>
            <wp:effectExtent l="0" t="0" r="0" b="9525"/>
            <wp:wrapTight wrapText="bothSides">
              <wp:wrapPolygon edited="0">
                <wp:start x="0" y="0"/>
                <wp:lineTo x="0" y="21506"/>
                <wp:lineTo x="21463" y="21506"/>
                <wp:lineTo x="21463" y="0"/>
                <wp:lineTo x="0" y="0"/>
              </wp:wrapPolygon>
            </wp:wrapTight>
            <wp:docPr id="3" name="il_fi" descr="http://www.mhhe.com/biosci/pae/botany/uno/graphics/uno01pob/vrl/images/0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hhe.com/biosci/pae/botany/uno/graphics/uno01pob/vrl/images/0071.gif"/>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32" b="-1"/>
                    <a:stretch/>
                  </pic:blipFill>
                  <pic:spPr bwMode="auto">
                    <a:xfrm>
                      <a:off x="0" y="0"/>
                      <a:ext cx="3009900" cy="22002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321E6B">
        <w:t>A vacuole is a fluid- filled sac that stores materials the cell might need. These materials could be water, food, inorganic ions, and enzymes.  In animal cells the vacuoles is small and in plant cells it is big. In plant cells the vacuole helps increase the size in plant growth. Also, it helps keep the plants structure and sturdiness because if it wasn’t filled with sufficient water the plant would wilt and fall over.</w:t>
      </w:r>
    </w:p>
    <w:p w:rsidR="00321E6B" w:rsidRDefault="00321E6B"/>
    <w:p w:rsidR="00321E6B" w:rsidRDefault="00321E6B"/>
    <w:p w:rsidR="00321E6B" w:rsidRPr="00F21EC9" w:rsidRDefault="00F50D9A">
      <w:pPr>
        <w:rPr>
          <w:b/>
          <w:sz w:val="28"/>
          <w:szCs w:val="28"/>
        </w:rPr>
      </w:pPr>
      <w:r w:rsidRPr="00F21EC9">
        <w:rPr>
          <w:b/>
          <w:sz w:val="28"/>
          <w:szCs w:val="28"/>
        </w:rPr>
        <w:t xml:space="preserve">                                  </w:t>
      </w:r>
      <w:r w:rsidR="00321E6B" w:rsidRPr="00F21EC9">
        <w:rPr>
          <w:b/>
          <w:sz w:val="28"/>
          <w:szCs w:val="28"/>
        </w:rPr>
        <w:t xml:space="preserve">Nuclear Envelope </w:t>
      </w:r>
    </w:p>
    <w:p w:rsidR="00321E6B" w:rsidRDefault="00321E6B">
      <w:r>
        <w:tab/>
        <w:t xml:space="preserve">The nuclear envelope is made up of a lipid </w:t>
      </w:r>
      <w:proofErr w:type="spellStart"/>
      <w:r>
        <w:t>bilayer</w:t>
      </w:r>
      <w:proofErr w:type="spellEnd"/>
      <w:r>
        <w:t xml:space="preserve"> with holes, called </w:t>
      </w:r>
      <w:r w:rsidR="00F50D9A">
        <w:t>nuclear pores that surround the nucleus</w:t>
      </w:r>
      <w:r>
        <w:t xml:space="preserve">.  These pores can regulate what travels between the nucleus and the cytoplasm.  The nuclear envelope protects the nucleus because it is like the brain of the cell.  The outer layer of the lipid </w:t>
      </w:r>
      <w:proofErr w:type="spellStart"/>
      <w:r>
        <w:t>bilayer</w:t>
      </w:r>
      <w:proofErr w:type="spellEnd"/>
      <w:r>
        <w:t xml:space="preserve"> is continues with the endoplasmic reticulum. </w:t>
      </w:r>
    </w:p>
    <w:p w:rsidR="00321E6B" w:rsidRDefault="00BD714C">
      <w:r>
        <w:rPr>
          <w:noProof/>
        </w:rPr>
        <w:pict>
          <v:shape id="_x0000_s1027" type="#_x0000_t202" style="position:absolute;margin-left:353.25pt;margin-top:6.1pt;width:154.5pt;height:30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" strokecolor="white [3212]">
            <v:textbox>
              <w:txbxContent>
                <w:p w:rsidR="00F50D9A" w:rsidRPr="004B44FE" w:rsidRDefault="00F50D9A" w:rsidP="004B44FE">
                  <w:pPr>
                    <w:jc w:val="center"/>
                    <w:rPr>
                      <w:b/>
                      <w:i/>
                      <w:sz w:val="24"/>
                      <w:szCs w:val="24"/>
                    </w:rPr>
                  </w:pPr>
                  <w:r w:rsidRPr="004B44FE">
                    <w:rPr>
                      <w:b/>
                      <w:i/>
                      <w:sz w:val="24"/>
                      <w:szCs w:val="24"/>
                    </w:rPr>
                    <w:t>Close Up of a Ribosome</w:t>
                  </w:r>
                </w:p>
              </w:txbxContent>
            </v:textbox>
          </v:shape>
        </w:pict>
      </w:r>
    </w:p>
    <w:p w:rsidR="00321E6B" w:rsidRPr="00F21EC9" w:rsidRDefault="00F21EC9">
      <w:pPr>
        <w:rPr>
          <w:b/>
          <w:sz w:val="28"/>
          <w:szCs w:val="28"/>
        </w:rPr>
      </w:pPr>
      <w:r w:rsidRPr="00F21EC9">
        <w:rPr>
          <w:rFonts w:ascii="Arial" w:hAnsi="Arial" w:cs="Arial"/>
          <w:b/>
          <w:noProof/>
          <w:color w:val="0000FF"/>
          <w:sz w:val="28"/>
          <w:szCs w:val="28"/>
        </w:rPr>
        <w:drawing>
          <wp:anchor distT="0" distB="0" distL="114300" distR="114300" simplePos="0" relativeHeight="251663360" behindDoc="1" locked="0" layoutInCell="1" allowOverlap="1">
            <wp:simplePos x="0" y="0"/>
            <wp:positionH relativeFrom="column">
              <wp:posOffset>4086225</wp:posOffset>
            </wp:positionH>
            <wp:positionV relativeFrom="paragraph">
              <wp:posOffset>27305</wp:posOffset>
            </wp:positionV>
            <wp:extent cx="2371725" cy="1924050"/>
            <wp:effectExtent l="0" t="0" r="9525" b="0"/>
            <wp:wrapTight wrapText="bothSides">
              <wp:wrapPolygon edited="0">
                <wp:start x="0" y="0"/>
                <wp:lineTo x="0" y="21386"/>
                <wp:lineTo x="21513" y="21386"/>
                <wp:lineTo x="21513" y="0"/>
                <wp:lineTo x="0" y="0"/>
              </wp:wrapPolygon>
            </wp:wrapTight>
            <wp:docPr id="4" name="rg_hi" descr="https://encrypted-tbn1.gstatic.com/images?q=tbn:ANd9GcT7AMPWZo9MphMlX1KKfUOgbZPDhzkdUArN5PI0pBgxbujxHujV">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7AMPWZo9MphMlX1KKfUOgbZPDhzkdUArN5PI0pBgxbujxHujV">
                      <a:hlinkClick r:id="rId6"/>
                    </pic:cNvP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924050"/>
                    </a:xfrm>
                    <a:prstGeom prst="rect">
                      <a:avLst/>
                    </a:prstGeom>
                    <a:noFill/>
                    <a:ln>
                      <a:noFill/>
                    </a:ln>
                  </pic:spPr>
                </pic:pic>
              </a:graphicData>
            </a:graphic>
          </wp:anchor>
        </w:drawing>
      </w:r>
      <w:r>
        <w:rPr>
          <w:b/>
          <w:sz w:val="28"/>
          <w:szCs w:val="28"/>
        </w:rPr>
        <w:t xml:space="preserve">                                  </w:t>
      </w:r>
      <w:bookmarkStart w:id="0" w:name="_GoBack"/>
      <w:bookmarkEnd w:id="0"/>
      <w:r w:rsidR="00321E6B" w:rsidRPr="00F21EC9">
        <w:rPr>
          <w:b/>
          <w:sz w:val="28"/>
          <w:szCs w:val="28"/>
        </w:rPr>
        <w:t>Ribosome</w:t>
      </w:r>
    </w:p>
    <w:p w:rsidR="00321E6B" w:rsidRDefault="00321E6B">
      <w:r>
        <w:tab/>
      </w:r>
      <w:proofErr w:type="spellStart"/>
      <w:r w:rsidRPr="00321E6B">
        <w:t>Ribosomes</w:t>
      </w:r>
      <w:proofErr w:type="spellEnd"/>
      <w:r w:rsidRPr="00321E6B">
        <w:t xml:space="preserve"> are organelles that consist of RNA a</w:t>
      </w:r>
      <w:r>
        <w:t>nd</w:t>
      </w:r>
      <w:r w:rsidRPr="00321E6B">
        <w:t xml:space="preserve"> proteins. They are responsible for assembling the proteins of the cell. Depending on the protein production level of a particular cell, </w:t>
      </w:r>
      <w:proofErr w:type="spellStart"/>
      <w:r w:rsidRPr="00321E6B">
        <w:t>ribosomes</w:t>
      </w:r>
      <w:proofErr w:type="spellEnd"/>
      <w:r w:rsidRPr="00321E6B">
        <w:t xml:space="preserve"> may number in the millions.</w:t>
      </w:r>
      <w:r>
        <w:t xml:space="preserve"> You can find </w:t>
      </w:r>
      <w:proofErr w:type="spellStart"/>
      <w:r>
        <w:t>ribosomes</w:t>
      </w:r>
      <w:proofErr w:type="spellEnd"/>
      <w:r>
        <w:t xml:space="preserve"> in </w:t>
      </w:r>
      <w:proofErr w:type="spellStart"/>
      <w:r>
        <w:t>cytosol</w:t>
      </w:r>
      <w:proofErr w:type="spellEnd"/>
      <w:r>
        <w:t xml:space="preserve"> or the rough endoplasmic reticulum. </w:t>
      </w:r>
      <w:r>
        <w:tab/>
      </w:r>
    </w:p>
    <w:p w:rsidR="00F21EC9" w:rsidRDefault="007B7C6C" w:rsidP="007B7C6C">
      <w:r>
        <w:rPr>
          <w:noProof/>
        </w:rPr>
        <w:drawing>
          <wp:anchor distT="0" distB="0" distL="114300" distR="114300" simplePos="0" relativeHeight="251666432" behindDoc="1" locked="0" layoutInCell="1" allowOverlap="1">
            <wp:simplePos x="0" y="0"/>
            <wp:positionH relativeFrom="column">
              <wp:posOffset>-514350</wp:posOffset>
            </wp:positionH>
            <wp:positionV relativeFrom="paragraph">
              <wp:posOffset>175260</wp:posOffset>
            </wp:positionV>
            <wp:extent cx="2609850" cy="1714500"/>
            <wp:effectExtent l="19050" t="0" r="0" b="0"/>
            <wp:wrapTight wrapText="bothSides">
              <wp:wrapPolygon edited="0">
                <wp:start x="-158" y="0"/>
                <wp:lineTo x="-158" y="21360"/>
                <wp:lineTo x="21600" y="21360"/>
                <wp:lineTo x="21600" y="0"/>
                <wp:lineTo x="-158" y="0"/>
              </wp:wrapPolygon>
            </wp:wrapTight>
            <wp:docPr id="2" name="il_fi" descr="http://www.google.com/url?source=imglanding&amp;ct=img&amp;q=http://www.educatorsoutlet.com/images//products/80866DD.jpg&amp;sa=X&amp;ei=oLdcUNjlM6r1ygHj0ICgCQ&amp;ved=0CAwQ8wc&amp;usg=AFQjCNFbQrYN8PyzRwjJlwpL6Xu4gYjl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com/url?source=imglanding&amp;ct=img&amp;q=http://www.educatorsoutlet.com/images//products/80866DD.jpg&amp;sa=X&amp;ei=oLdcUNjlM6r1ygHj0ICgCQ&amp;ved=0CAwQ8wc&amp;usg=AFQjCNFbQrYN8PyzRwjJlwpL6Xu4gYjl7A"/>
                    <pic:cNvPicPr>
                      <a:picLocks noChangeAspect="1" noChangeArrowheads="1"/>
                    </pic:cNvPicPr>
                  </pic:nvPicPr>
                  <pic:blipFill>
                    <a:blip r:embed="rId8" cstate="print"/>
                    <a:srcRect t="16803" b="17623"/>
                    <a:stretch>
                      <a:fillRect/>
                    </a:stretch>
                  </pic:blipFill>
                  <pic:spPr bwMode="auto">
                    <a:xfrm>
                      <a:off x="0" y="0"/>
                      <a:ext cx="2609850" cy="1714500"/>
                    </a:xfrm>
                    <a:prstGeom prst="rect">
                      <a:avLst/>
                    </a:prstGeom>
                    <a:noFill/>
                    <a:ln w="9525">
                      <a:noFill/>
                      <a:miter lim="800000"/>
                      <a:headEnd/>
                      <a:tailEnd/>
                    </a:ln>
                  </pic:spPr>
                </pic:pic>
              </a:graphicData>
            </a:graphic>
          </wp:anchor>
        </w:drawing>
      </w:r>
    </w:p>
    <w:p w:rsidR="00F50D9A" w:rsidRPr="007B7C6C" w:rsidRDefault="00BD714C" w:rsidP="007B7C6C">
      <w:pPr>
        <w:ind w:left="720" w:firstLine="975"/>
        <w:rPr>
          <w:b/>
          <w:sz w:val="28"/>
          <w:szCs w:val="28"/>
        </w:rPr>
      </w:pPr>
      <w:r w:rsidRPr="00BD714C">
        <w:rPr>
          <w:noProof/>
        </w:rPr>
        <w:pict>
          <v:shape id="_x0000_s1031" type="#_x0000_t32" style="position:absolute;left:0;text-align:left;margin-left:-175.5pt;margin-top:13.15pt;width:22.5pt;height:115.95pt;flip:x y;z-index:251669504" o:connectortype="straight">
            <v:stroke endarrow="block"/>
          </v:shape>
        </w:pict>
      </w:r>
      <w:r w:rsidR="007B7C6C" w:rsidRPr="007B7C6C">
        <w:rPr>
          <w:b/>
          <w:sz w:val="28"/>
          <w:szCs w:val="28"/>
        </w:rPr>
        <w:t>Cell Membrane</w:t>
      </w:r>
    </w:p>
    <w:p w:rsidR="007B7C6C" w:rsidRDefault="00BD714C" w:rsidP="007B7C6C">
      <w:pPr>
        <w:ind w:firstLine="720"/>
      </w:pPr>
      <w:r>
        <w:rPr>
          <w:noProof/>
        </w:rPr>
        <w:pict>
          <v:shape id="_x0000_s1032" type="#_x0000_t32" style="position:absolute;left:0;text-align:left;margin-left:-145.5pt;margin-top:57.7pt;width:116.25pt;height:41.7pt;flip:y;z-index:251670528" o:connectortype="straight">
            <v:stroke endarrow="block"/>
          </v:shape>
        </w:pict>
      </w:r>
      <w:r>
        <w:rPr>
          <w:noProof/>
          <w:lang w:eastAsia="zh-TW"/>
        </w:rPr>
        <w:pict>
          <v:shape id="_x0000_s1030" type="#_x0000_t202" style="position:absolute;left:0;text-align:left;margin-left:-195.85pt;margin-top:99.4pt;width:93.85pt;height:22.05pt;z-index:251668480;mso-width-relative:margin;mso-height-relative:margin" strokecolor="white [3212]">
            <v:textbox>
              <w:txbxContent>
                <w:p w:rsidR="007B7C6C" w:rsidRPr="007B7C6C" w:rsidRDefault="007B7C6C">
                  <w:pPr>
                    <w:rPr>
                      <w:b/>
                      <w:i/>
                      <w:sz w:val="24"/>
                      <w:szCs w:val="24"/>
                    </w:rPr>
                  </w:pPr>
                  <w:r w:rsidRPr="007B7C6C">
                    <w:rPr>
                      <w:b/>
                      <w:i/>
                      <w:sz w:val="24"/>
                      <w:szCs w:val="24"/>
                    </w:rPr>
                    <w:t>Cell Membrane</w:t>
                  </w:r>
                </w:p>
              </w:txbxContent>
            </v:textbox>
          </v:shape>
        </w:pict>
      </w:r>
      <w:r w:rsidR="007B7C6C">
        <w:t xml:space="preserve">The cell membrane protects the interior of the </w:t>
      </w:r>
      <w:r w:rsidR="00681F1E">
        <w:t>nucleus</w:t>
      </w:r>
      <w:r w:rsidR="007B7C6C">
        <w:t xml:space="preserve"> from the outside </w:t>
      </w:r>
      <w:r w:rsidR="00681F1E">
        <w:t>environment</w:t>
      </w:r>
      <w:r w:rsidR="007B7C6C">
        <w:t xml:space="preserve">.  It is made of a lipid </w:t>
      </w:r>
      <w:proofErr w:type="spellStart"/>
      <w:r w:rsidR="007B7C6C">
        <w:t>bilayer</w:t>
      </w:r>
      <w:proofErr w:type="spellEnd"/>
      <w:r w:rsidR="007B7C6C">
        <w:t xml:space="preserve"> with proteins in it. The cell membrane is </w:t>
      </w:r>
      <w:r w:rsidR="00681F1E">
        <w:t>selectively</w:t>
      </w:r>
      <w:r w:rsidR="007B7C6C">
        <w:t xml:space="preserve"> </w:t>
      </w:r>
      <w:r w:rsidR="00681F1E">
        <w:t>permeable</w:t>
      </w:r>
      <w:r w:rsidR="007B7C6C">
        <w:t xml:space="preserve"> to ions and </w:t>
      </w:r>
      <w:r w:rsidR="00681F1E">
        <w:t>organic</w:t>
      </w:r>
      <w:r w:rsidR="007B7C6C">
        <w:t xml:space="preserve"> molecules and controls the substances in and out of cells. The cell membrane is found both on the animal cell and the plant cell. </w:t>
      </w:r>
    </w:p>
    <w:sectPr w:rsidR="007B7C6C" w:rsidSect="00D641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1E6B"/>
    <w:rsid w:val="000E1791"/>
    <w:rsid w:val="00147111"/>
    <w:rsid w:val="001D0F9B"/>
    <w:rsid w:val="00321E6B"/>
    <w:rsid w:val="00467A4D"/>
    <w:rsid w:val="004B44FE"/>
    <w:rsid w:val="00551442"/>
    <w:rsid w:val="00681F1E"/>
    <w:rsid w:val="006B1119"/>
    <w:rsid w:val="007B7C6C"/>
    <w:rsid w:val="009F73A0"/>
    <w:rsid w:val="00BD714C"/>
    <w:rsid w:val="00D52629"/>
    <w:rsid w:val="00D6417D"/>
    <w:rsid w:val="00F21EC9"/>
    <w:rsid w:val="00F50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3212]"/>
    </o:shapedefaults>
    <o:shapelayout v:ext="edit">
      <o:idmap v:ext="edit" data="1"/>
      <o:rules v:ext="edit">
        <o:r id="V:Rule4" type="connector" idref="#_x0000_s1032"/>
        <o:r id="V:Rule5" type="connector" idref="#Straight Arrow Connector 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D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D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D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imgres?um=1&amp;hl=en&amp;biw=1441&amp;bih=656&amp;tbm=isch&amp;tbnid=rRc5viT4qv0brM:&amp;imgrefurl=http://rna.ucsc.edu/rnacenter/ribosome_images.html&amp;docid=cFOYln9mAguUqM&amp;imgurl=http://rna.ucsc.edu/rnacenter/images/figs/70s_30s_cymk_nolabels.jpg&amp;w=1300&amp;h=1054&amp;ei=T6ZbUIrMOOnkyQHCpIHIBA&amp;zoom=1&amp;iact=hc&amp;vpx=179&amp;vpy=357&amp;dur=2612&amp;hovh=202&amp;hovw=249&amp;tx=189&amp;ty=126&amp;sig=107385915835005762095&amp;page=1&amp;tbnh=131&amp;tbnw=162&amp;start=0&amp;ndsp=21&amp;ved=1t:429,r:14,s:0,i:180" TargetMode="External"/><Relationship Id="rId11" Type="http://schemas.microsoft.com/office/2007/relationships/stylesWithEffects" Target="stylesWithEffects.xml"/><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LeRoy Technology</cp:lastModifiedBy>
  <cp:revision>5</cp:revision>
  <dcterms:created xsi:type="dcterms:W3CDTF">2012-09-21T18:57:00Z</dcterms:created>
  <dcterms:modified xsi:type="dcterms:W3CDTF">2012-09-21T19:10:00Z</dcterms:modified>
</cp:coreProperties>
</file>